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19E2" w14:textId="23302AA6" w:rsidR="00E94A80" w:rsidRDefault="00E94A80" w:rsidP="00E94A80">
      <w:pPr>
        <w:pStyle w:val="NormalWeb"/>
        <w:jc w:val="both"/>
      </w:pPr>
      <w:r>
        <w:t xml:space="preserve">Neelam </w:t>
      </w:r>
      <w:proofErr w:type="spellStart"/>
      <w:r>
        <w:t>Dangwal</w:t>
      </w:r>
      <w:proofErr w:type="spellEnd"/>
      <w:r>
        <w:t xml:space="preserve">, a passionate and field-oriented geologist from Tehri Garhwal, Uttarakhand, holds a Master of Science in Geology (2022) and a Bachelor of Science in Geology with Zoology and Botany (2019), both from </w:t>
      </w:r>
      <w:proofErr w:type="spellStart"/>
      <w:r>
        <w:t>Hemwati</w:t>
      </w:r>
      <w:proofErr w:type="spellEnd"/>
      <w:r>
        <w:t xml:space="preserve"> Nandan Bahuguna Garhwal University. She is currently employed as a Geologist with </w:t>
      </w:r>
      <w:proofErr w:type="spellStart"/>
      <w:r>
        <w:t>Gramin</w:t>
      </w:r>
      <w:proofErr w:type="spellEnd"/>
      <w:r>
        <w:t xml:space="preserve"> </w:t>
      </w:r>
      <w:proofErr w:type="spellStart"/>
      <w:r>
        <w:t>Kishan</w:t>
      </w:r>
      <w:proofErr w:type="spellEnd"/>
      <w:r>
        <w:t xml:space="preserve"> Vikas Society Consultancy Services </w:t>
      </w:r>
      <w:proofErr w:type="spellStart"/>
      <w:r>
        <w:t>Pvt.</w:t>
      </w:r>
      <w:proofErr w:type="spellEnd"/>
      <w:r>
        <w:t xml:space="preserve"> Ltd., where she specializes in hydrogeology for spring and river rejuvenation projects. Earlier, she gained valuable experience as a Junior Geologist at </w:t>
      </w:r>
      <w:proofErr w:type="spellStart"/>
      <w:r>
        <w:t>HimGeo</w:t>
      </w:r>
      <w:proofErr w:type="spellEnd"/>
      <w:r>
        <w:t xml:space="preserve"> Consultancy Services, Dehradun (October 2023–September 2024), contributing to hydro-electric, mining, and environmental clearance projects. Her responsibilities included detailed surface and subsurface geological mapping, geotechnical data collection, preparation of geological sections, structural data analysis, and preparation of mining plans and environmental reports.</w:t>
      </w:r>
      <w:bookmarkStart w:id="0" w:name="_GoBack"/>
      <w:bookmarkEnd w:id="0"/>
    </w:p>
    <w:p w14:paraId="1F11C680" w14:textId="77777777" w:rsidR="00E94A80" w:rsidRDefault="00E94A80" w:rsidP="00E94A80">
      <w:pPr>
        <w:pStyle w:val="NormalWeb"/>
        <w:jc w:val="both"/>
      </w:pPr>
      <w:r>
        <w:t>Neelam possesses strong technical skills in structural and geological mapping, remote sensing, GIS applications, and on-site rock identification, with proficiency in using field instruments such as the Brunton compass and clinometer. She is well-versed in MS Office, Google Earth Pro, ArcGIS, QGIS, and CorelDRAW. Her fieldwork background spans extensive geological investigations across Uttarakhand and Himachal Pradesh, including a six-month M.Sc. dissertation on grain-size characteristics in the Srinagar valley of the Garhwal Himalayas.</w:t>
      </w:r>
    </w:p>
    <w:p w14:paraId="07F8D659" w14:textId="77777777" w:rsidR="00E94A80" w:rsidRDefault="00E94A80" w:rsidP="00E94A80">
      <w:pPr>
        <w:pStyle w:val="NormalWeb"/>
        <w:jc w:val="both"/>
      </w:pPr>
      <w:r>
        <w:t>She has also actively enhanced her technical expertise through specialized training and participation programs. Notably, she completed the ISRO–IIRS Joint Learning Program on Remote Sensing and Digital Image Analysis (August–November 2024) and another ISRO–IIRS program on Image Interpretation, Digital Image Processing, Thermal and Microwave Remote Sensing, and Classification Techniques (August–September 2024). Additionally, she participated in a training program on “Applications of Machine Learning Algorithms using Remote Sensing Satellite Images,” focusing on the integration of machine learning with RS and GIS techniques.</w:t>
      </w:r>
    </w:p>
    <w:p w14:paraId="7043D07F" w14:textId="77777777" w:rsidR="00AC1323" w:rsidRDefault="00AC1323" w:rsidP="00E94A80">
      <w:pPr>
        <w:jc w:val="both"/>
      </w:pPr>
    </w:p>
    <w:sectPr w:rsidR="00AC1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80"/>
    <w:rsid w:val="00AC1323"/>
    <w:rsid w:val="00E94A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CC51"/>
  <w15:chartTrackingRefBased/>
  <w15:docId w15:val="{F196F856-363B-4FB6-953E-B861388E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A8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RAWAT</dc:creator>
  <cp:keywords/>
  <dc:description/>
  <cp:lastModifiedBy>PIYUSH RAWAT</cp:lastModifiedBy>
  <cp:revision>1</cp:revision>
  <dcterms:created xsi:type="dcterms:W3CDTF">2025-09-24T10:21:00Z</dcterms:created>
  <dcterms:modified xsi:type="dcterms:W3CDTF">2025-09-24T10:30:00Z</dcterms:modified>
</cp:coreProperties>
</file>